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29" w:rsidRDefault="009C0329" w:rsidP="009C0329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9C0329" w:rsidRDefault="009C0329" w:rsidP="009C0329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9C0329" w:rsidRDefault="009C0329" w:rsidP="009C0329">
      <w:pPr>
        <w:jc w:val="center"/>
        <w:rPr>
          <w:rFonts w:ascii="Arial" w:hAnsi="Arial" w:cs="Arial"/>
          <w:b/>
          <w:color w:val="A8D08D" w:themeColor="accent6" w:themeTint="99"/>
        </w:rPr>
      </w:pPr>
      <w:r>
        <w:rPr>
          <w:rFonts w:ascii="Arial" w:hAnsi="Arial" w:cs="Arial"/>
          <w:b/>
          <w:color w:val="A8D08D" w:themeColor="accent6" w:themeTint="99"/>
        </w:rPr>
        <w:t>COORDINACION MUNICIPAL PARA LAS MUJERES DE SAN LUIS DE LA PAZ</w:t>
      </w:r>
    </w:p>
    <w:p w:rsidR="009C0329" w:rsidRDefault="009C0329" w:rsidP="009C0329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9C0329" w:rsidRDefault="009C0329" w:rsidP="009C0329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9C0329" w:rsidRDefault="009C0329" w:rsidP="009C0329">
      <w:pPr>
        <w:jc w:val="center"/>
        <w:rPr>
          <w:rFonts w:ascii="Arial" w:hAnsi="Arial" w:cs="Arial"/>
          <w:b/>
          <w:color w:val="A8D08D" w:themeColor="accent6" w:themeTint="99"/>
        </w:rPr>
      </w:pPr>
      <w:r w:rsidRPr="00802966">
        <w:rPr>
          <w:rFonts w:ascii="Arial" w:hAnsi="Arial" w:cs="Arial"/>
          <w:b/>
          <w:color w:val="A8D08D" w:themeColor="accent6" w:themeTint="99"/>
        </w:rPr>
        <w:t>MUJERES ATENDIDAS EN LA COORDINACION MUNICIPAL PARA LAS MUJERES</w:t>
      </w:r>
      <w:r>
        <w:rPr>
          <w:rFonts w:ascii="Arial" w:hAnsi="Arial" w:cs="Arial"/>
          <w:b/>
          <w:color w:val="A8D08D" w:themeColor="accent6" w:themeTint="99"/>
        </w:rPr>
        <w:t xml:space="preserve"> </w:t>
      </w:r>
    </w:p>
    <w:p w:rsidR="009C0329" w:rsidRDefault="009C0329" w:rsidP="009C0329">
      <w:pPr>
        <w:jc w:val="center"/>
        <w:rPr>
          <w:rFonts w:ascii="Arial" w:hAnsi="Arial" w:cs="Arial"/>
          <w:b/>
          <w:color w:val="A8D08D" w:themeColor="accent6" w:themeTint="99"/>
        </w:rPr>
      </w:pPr>
      <w:r>
        <w:rPr>
          <w:rFonts w:ascii="Arial" w:hAnsi="Arial" w:cs="Arial"/>
          <w:b/>
          <w:color w:val="A8D08D" w:themeColor="accent6" w:themeTint="99"/>
        </w:rPr>
        <w:t xml:space="preserve">EN EL </w:t>
      </w:r>
      <w:r>
        <w:rPr>
          <w:rFonts w:ascii="Arial" w:hAnsi="Arial" w:cs="Arial"/>
          <w:b/>
          <w:color w:val="A8D08D" w:themeColor="accent6" w:themeTint="99"/>
        </w:rPr>
        <w:t xml:space="preserve">CUARTO </w:t>
      </w:r>
      <w:r>
        <w:rPr>
          <w:rFonts w:ascii="Arial" w:hAnsi="Arial" w:cs="Arial"/>
          <w:b/>
          <w:color w:val="A8D08D" w:themeColor="accent6" w:themeTint="99"/>
        </w:rPr>
        <w:t>TRIMESTRE 2020</w:t>
      </w:r>
    </w:p>
    <w:p w:rsidR="009C0329" w:rsidRDefault="009C0329" w:rsidP="009C0329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9C0329" w:rsidRDefault="009C0329" w:rsidP="009C0329">
      <w:pPr>
        <w:jc w:val="center"/>
        <w:rPr>
          <w:rFonts w:ascii="Arial" w:hAnsi="Arial" w:cs="Arial"/>
          <w:b/>
          <w:color w:val="A8D08D" w:themeColor="accent6" w:themeTint="99"/>
        </w:rPr>
      </w:pPr>
      <w:r>
        <w:rPr>
          <w:rFonts w:ascii="Arial" w:hAnsi="Arial" w:cs="Arial"/>
          <w:b/>
          <w:color w:val="A8D08D" w:themeColor="accent6" w:themeTint="99"/>
        </w:rPr>
        <w:t xml:space="preserve"> </w:t>
      </w:r>
      <w:r>
        <w:rPr>
          <w:rFonts w:ascii="Arial" w:hAnsi="Arial" w:cs="Arial"/>
          <w:b/>
          <w:noProof/>
          <w:color w:val="A8D08D" w:themeColor="accent6" w:themeTint="99"/>
          <w:lang w:eastAsia="es-MX"/>
        </w:rPr>
        <w:drawing>
          <wp:inline distT="0" distB="0" distL="0" distR="0">
            <wp:extent cx="5486400" cy="32004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C0329" w:rsidRDefault="009C0329" w:rsidP="009C0329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9C0329" w:rsidRDefault="009C0329" w:rsidP="009C0329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9C0329" w:rsidRDefault="009C0329" w:rsidP="009C0329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9C0329" w:rsidRDefault="009C0329" w:rsidP="009C0329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9C0329" w:rsidRDefault="009C0329" w:rsidP="009C0329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9C0329" w:rsidRDefault="009C0329" w:rsidP="009C0329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9C0329" w:rsidRDefault="009C0329" w:rsidP="009C0329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9C0329" w:rsidRDefault="009C0329" w:rsidP="009C0329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9C0329" w:rsidRDefault="009C0329" w:rsidP="009C0329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9C0329" w:rsidRDefault="009C0329" w:rsidP="009C0329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9C0329" w:rsidRDefault="009C0329" w:rsidP="009C0329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9C0329" w:rsidRDefault="009C0329" w:rsidP="009C0329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9C0329" w:rsidRDefault="009C0329" w:rsidP="009C0329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9C0329" w:rsidRDefault="009C0329" w:rsidP="009C0329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  <w:r w:rsidRPr="00802966">
        <w:rPr>
          <w:rFonts w:ascii="Arial" w:hAnsi="Arial" w:cs="Arial"/>
          <w:color w:val="A8D08D" w:themeColor="accent6" w:themeTint="99"/>
          <w:sz w:val="28"/>
          <w:szCs w:val="28"/>
        </w:rPr>
        <w:t xml:space="preserve">Rango de edades de las mujeres que se atendieron en el </w:t>
      </w:r>
      <w:r>
        <w:rPr>
          <w:rFonts w:ascii="Arial" w:hAnsi="Arial" w:cs="Arial"/>
          <w:color w:val="A8D08D" w:themeColor="accent6" w:themeTint="99"/>
          <w:sz w:val="28"/>
          <w:szCs w:val="28"/>
        </w:rPr>
        <w:t>cuarto</w:t>
      </w:r>
      <w:r>
        <w:rPr>
          <w:rFonts w:ascii="Arial" w:hAnsi="Arial" w:cs="Arial"/>
          <w:color w:val="A8D08D" w:themeColor="accent6" w:themeTint="99"/>
          <w:sz w:val="28"/>
          <w:szCs w:val="28"/>
        </w:rPr>
        <w:t xml:space="preserve"> </w:t>
      </w:r>
    </w:p>
    <w:p w:rsidR="009C0329" w:rsidRDefault="009C0329" w:rsidP="009C0329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  <w:r w:rsidRPr="00802966">
        <w:rPr>
          <w:rFonts w:ascii="Arial" w:hAnsi="Arial" w:cs="Arial"/>
          <w:color w:val="A8D08D" w:themeColor="accent6" w:themeTint="99"/>
          <w:sz w:val="28"/>
          <w:szCs w:val="28"/>
        </w:rPr>
        <w:t>Trimestre</w:t>
      </w:r>
      <w:r>
        <w:rPr>
          <w:rFonts w:ascii="Arial" w:hAnsi="Arial" w:cs="Arial"/>
          <w:color w:val="A8D08D" w:themeColor="accent6" w:themeTint="99"/>
          <w:sz w:val="28"/>
          <w:szCs w:val="28"/>
        </w:rPr>
        <w:t xml:space="preserve"> 2020</w:t>
      </w:r>
    </w:p>
    <w:p w:rsidR="009C0329" w:rsidRDefault="009C0329" w:rsidP="009C0329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9C0329" w:rsidRDefault="009C0329" w:rsidP="009C0329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  <w:r>
        <w:rPr>
          <w:rFonts w:ascii="Arial" w:hAnsi="Arial" w:cs="Arial"/>
          <w:noProof/>
          <w:color w:val="A8D08D" w:themeColor="accent6" w:themeTint="99"/>
          <w:sz w:val="28"/>
          <w:szCs w:val="28"/>
          <w:lang w:eastAsia="es-MX"/>
        </w:rPr>
        <w:drawing>
          <wp:inline distT="0" distB="0" distL="0" distR="0">
            <wp:extent cx="5486400" cy="32004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C0329" w:rsidRDefault="009C0329" w:rsidP="009C0329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9C0329" w:rsidRDefault="009C0329" w:rsidP="009C0329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9C0329" w:rsidRDefault="009C0329" w:rsidP="009C0329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9C0329" w:rsidRDefault="009C0329" w:rsidP="009C0329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9C0329" w:rsidRDefault="009C0329" w:rsidP="009C0329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9C0329" w:rsidRDefault="009C0329" w:rsidP="009C0329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9C0329" w:rsidRDefault="009C0329" w:rsidP="009C0329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9C0329" w:rsidRDefault="009C0329" w:rsidP="009C0329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9C0329" w:rsidRDefault="009C0329" w:rsidP="009C0329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9C0329" w:rsidRDefault="009C0329" w:rsidP="009C0329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9C0329" w:rsidRDefault="009C0329" w:rsidP="009C0329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9C0329" w:rsidRDefault="009C0329" w:rsidP="009C0329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9C0329" w:rsidRDefault="009C0329" w:rsidP="009C0329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  <w:r>
        <w:rPr>
          <w:rFonts w:ascii="Arial" w:hAnsi="Arial" w:cs="Arial"/>
          <w:color w:val="A8D08D" w:themeColor="accent6" w:themeTint="99"/>
          <w:sz w:val="28"/>
          <w:szCs w:val="28"/>
        </w:rPr>
        <w:t xml:space="preserve">Usuarias atendidas en cabecera y comunidad </w:t>
      </w:r>
      <w:r w:rsidRPr="00802966">
        <w:rPr>
          <w:rFonts w:ascii="Arial" w:hAnsi="Arial" w:cs="Arial"/>
          <w:color w:val="A8D08D" w:themeColor="accent6" w:themeTint="99"/>
          <w:sz w:val="28"/>
          <w:szCs w:val="28"/>
        </w:rPr>
        <w:t xml:space="preserve">que se atendieron en el </w:t>
      </w:r>
    </w:p>
    <w:p w:rsidR="009C0329" w:rsidRDefault="009C0329" w:rsidP="009C0329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  <w:r>
        <w:rPr>
          <w:rFonts w:ascii="Arial" w:hAnsi="Arial" w:cs="Arial"/>
          <w:color w:val="A8D08D" w:themeColor="accent6" w:themeTint="99"/>
          <w:sz w:val="28"/>
          <w:szCs w:val="28"/>
        </w:rPr>
        <w:t>cuarto</w:t>
      </w:r>
      <w:r w:rsidRPr="00802966">
        <w:rPr>
          <w:rFonts w:ascii="Arial" w:hAnsi="Arial" w:cs="Arial"/>
          <w:color w:val="A8D08D" w:themeColor="accent6" w:themeTint="99"/>
          <w:sz w:val="28"/>
          <w:szCs w:val="28"/>
        </w:rPr>
        <w:t xml:space="preserve"> Trimestre</w:t>
      </w:r>
      <w:r>
        <w:rPr>
          <w:rFonts w:ascii="Arial" w:hAnsi="Arial" w:cs="Arial"/>
          <w:color w:val="A8D08D" w:themeColor="accent6" w:themeTint="99"/>
          <w:sz w:val="28"/>
          <w:szCs w:val="28"/>
        </w:rPr>
        <w:t xml:space="preserve"> 2020</w:t>
      </w:r>
    </w:p>
    <w:p w:rsidR="009C0329" w:rsidRDefault="009C0329" w:rsidP="009C0329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  <w:bookmarkStart w:id="0" w:name="_GoBack"/>
      <w:bookmarkEnd w:id="0"/>
    </w:p>
    <w:p w:rsidR="009C0329" w:rsidRDefault="009C0329" w:rsidP="009C0329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  <w:r>
        <w:rPr>
          <w:rFonts w:ascii="Arial" w:hAnsi="Arial" w:cs="Arial"/>
          <w:noProof/>
          <w:color w:val="A8D08D" w:themeColor="accent6" w:themeTint="99"/>
          <w:sz w:val="28"/>
          <w:szCs w:val="28"/>
          <w:lang w:eastAsia="es-MX"/>
        </w:rPr>
        <w:drawing>
          <wp:inline distT="0" distB="0" distL="0" distR="0">
            <wp:extent cx="5486400" cy="32004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C0329" w:rsidRDefault="009C0329" w:rsidP="009C0329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9C0329" w:rsidRDefault="009C0329" w:rsidP="009C0329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FE2748" w:rsidRDefault="00CA1451"/>
    <w:sectPr w:rsidR="00FE2748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451" w:rsidRDefault="00CA1451" w:rsidP="009C0329">
      <w:pPr>
        <w:spacing w:after="0" w:line="240" w:lineRule="auto"/>
      </w:pPr>
      <w:r>
        <w:separator/>
      </w:r>
    </w:p>
  </w:endnote>
  <w:endnote w:type="continuationSeparator" w:id="0">
    <w:p w:rsidR="00CA1451" w:rsidRDefault="00CA1451" w:rsidP="009C0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451" w:rsidRDefault="00CA1451" w:rsidP="009C0329">
      <w:pPr>
        <w:spacing w:after="0" w:line="240" w:lineRule="auto"/>
      </w:pPr>
      <w:r>
        <w:separator/>
      </w:r>
    </w:p>
  </w:footnote>
  <w:footnote w:type="continuationSeparator" w:id="0">
    <w:p w:rsidR="00CA1451" w:rsidRDefault="00CA1451" w:rsidP="009C0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329" w:rsidRDefault="009C032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40BD194" wp14:editId="1473E83F">
          <wp:simplePos x="0" y="0"/>
          <wp:positionH relativeFrom="page">
            <wp:posOffset>41910</wp:posOffset>
          </wp:positionH>
          <wp:positionV relativeFrom="paragraph">
            <wp:posOffset>-410210</wp:posOffset>
          </wp:positionV>
          <wp:extent cx="7765998" cy="10048875"/>
          <wp:effectExtent l="0" t="0" r="698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. muj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998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29"/>
    <w:rsid w:val="001A7CFA"/>
    <w:rsid w:val="007D7961"/>
    <w:rsid w:val="009C0329"/>
    <w:rsid w:val="00CA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7564A"/>
  <w15:chartTrackingRefBased/>
  <w15:docId w15:val="{AB8E2C9A-A37C-41FE-B9F5-7B73C23B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3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03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329"/>
  </w:style>
  <w:style w:type="paragraph" w:styleId="Piedepgina">
    <w:name w:val="footer"/>
    <w:basedOn w:val="Normal"/>
    <w:link w:val="PiedepginaCar"/>
    <w:uiPriority w:val="99"/>
    <w:unhideWhenUsed/>
    <w:rsid w:val="009C03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Mujeres</a:t>
            </a:r>
            <a:r>
              <a:rPr lang="es-MX" baseline="0"/>
              <a:t> atendidas en el 4to. trimestre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OCTUBRE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1"/>
                <c:pt idx="0">
                  <c:v>MUJERES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AC-4540-917B-B551709A6A0F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NOVIEMBRE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1"/>
                <c:pt idx="0">
                  <c:v>MUJERES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4AC-4540-917B-B551709A6A0F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DICIEMBRE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1"/>
                <c:pt idx="0">
                  <c:v>MUJERES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4AC-4540-917B-B551709A6A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11832144"/>
        <c:axId val="1211832976"/>
      </c:barChart>
      <c:catAx>
        <c:axId val="1211832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11832976"/>
        <c:crosses val="autoZero"/>
        <c:auto val="1"/>
        <c:lblAlgn val="ctr"/>
        <c:lblOffset val="100"/>
        <c:noMultiLvlLbl val="0"/>
      </c:catAx>
      <c:valAx>
        <c:axId val="1211832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11832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Rango</a:t>
            </a:r>
            <a:r>
              <a:rPr lang="es-MX" baseline="0"/>
              <a:t> de edades de las usuarias 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octubre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Hoja1!$A$2:$A$7</c:f>
              <c:strCache>
                <c:ptCount val="6"/>
                <c:pt idx="0">
                  <c:v>18-19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60-69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1</c:v>
                </c:pt>
                <c:pt idx="1">
                  <c:v>5</c:v>
                </c:pt>
                <c:pt idx="2">
                  <c:v>5</c:v>
                </c:pt>
                <c:pt idx="3">
                  <c:v>4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63-4D39-BA06-0B6FFDC6892B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noviembre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Hoja1!$A$2:$A$7</c:f>
              <c:strCache>
                <c:ptCount val="6"/>
                <c:pt idx="0">
                  <c:v>18-19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60-69</c:v>
                </c:pt>
              </c:strCache>
            </c:strRef>
          </c:cat>
          <c:val>
            <c:numRef>
              <c:f>Hoja1!$C$2:$C$7</c:f>
              <c:numCache>
                <c:formatCode>General</c:formatCode>
                <c:ptCount val="6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5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63-4D39-BA06-0B6FFDC6892B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diciembre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Hoja1!$A$2:$A$7</c:f>
              <c:strCache>
                <c:ptCount val="6"/>
                <c:pt idx="0">
                  <c:v>18-19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60-69</c:v>
                </c:pt>
              </c:strCache>
            </c:strRef>
          </c:cat>
          <c:val>
            <c:numRef>
              <c:f>Hoja1!$D$2:$D$7</c:f>
              <c:numCache>
                <c:formatCode>General</c:formatCode>
                <c:ptCount val="6"/>
                <c:pt idx="0">
                  <c:v>3</c:v>
                </c:pt>
                <c:pt idx="1">
                  <c:v>6</c:v>
                </c:pt>
                <c:pt idx="2">
                  <c:v>10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063-4D39-BA06-0B6FFDC689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85865440"/>
        <c:axId val="1085867104"/>
      </c:barChart>
      <c:catAx>
        <c:axId val="1085865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85867104"/>
        <c:crosses val="autoZero"/>
        <c:auto val="1"/>
        <c:lblAlgn val="ctr"/>
        <c:lblOffset val="100"/>
        <c:noMultiLvlLbl val="0"/>
      </c:catAx>
      <c:valAx>
        <c:axId val="1085867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85865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Mujeres</a:t>
            </a:r>
            <a:r>
              <a:rPr lang="es-MX" baseline="0"/>
              <a:t> atendidas en Cabecera y Comunidades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octubre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2"/>
                <c:pt idx="0">
                  <c:v>cabecera</c:v>
                </c:pt>
                <c:pt idx="1">
                  <c:v>comunidad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7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8E-4A51-A1D3-AC76E9202FFE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noviembre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2"/>
                <c:pt idx="0">
                  <c:v>cabecera</c:v>
                </c:pt>
                <c:pt idx="1">
                  <c:v>comunidad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8E-4A51-A1D3-AC76E9202FFE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diciembre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2"/>
                <c:pt idx="0">
                  <c:v>cabecera</c:v>
                </c:pt>
                <c:pt idx="1">
                  <c:v>comunidad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7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A8E-4A51-A1D3-AC76E9202F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36917312"/>
        <c:axId val="1236918560"/>
      </c:barChart>
      <c:catAx>
        <c:axId val="1236917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36918560"/>
        <c:crosses val="autoZero"/>
        <c:auto val="1"/>
        <c:lblAlgn val="ctr"/>
        <c:lblOffset val="100"/>
        <c:noMultiLvlLbl val="0"/>
      </c:catAx>
      <c:valAx>
        <c:axId val="1236918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36917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CoordMujeres4</dc:creator>
  <cp:keywords/>
  <dc:description/>
  <cp:lastModifiedBy>CoordMujeres4</cp:lastModifiedBy>
  <cp:revision>1</cp:revision>
  <dcterms:created xsi:type="dcterms:W3CDTF">2022-03-04T22:25:00Z</dcterms:created>
  <dcterms:modified xsi:type="dcterms:W3CDTF">2022-03-04T22:35:00Z</dcterms:modified>
</cp:coreProperties>
</file>